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B0" w:rsidRPr="009E15B0" w:rsidRDefault="009E15B0" w:rsidP="009E15B0">
      <w:pPr>
        <w:pStyle w:val="NoSpacing"/>
        <w:rPr>
          <w:b/>
        </w:rPr>
      </w:pPr>
      <w:r w:rsidRPr="009E15B0">
        <w:rPr>
          <w:b/>
          <w:sz w:val="28"/>
        </w:rPr>
        <w:t>Water Cycle Online Exploration</w:t>
      </w:r>
    </w:p>
    <w:p w:rsidR="009E15B0" w:rsidRPr="009E15B0" w:rsidRDefault="009E15B0" w:rsidP="009E15B0">
      <w:pPr>
        <w:pStyle w:val="NoSpacing"/>
        <w:rPr>
          <w:b/>
        </w:rPr>
      </w:pPr>
      <w:r w:rsidRPr="009E15B0">
        <w:rPr>
          <w:b/>
        </w:rPr>
        <w:t>USGS/FAO Interactive Diagram</w:t>
      </w:r>
    </w:p>
    <w:p w:rsidR="009E15B0" w:rsidRDefault="009E15B0" w:rsidP="009E15B0">
      <w:pPr>
        <w:pStyle w:val="NoSpacing"/>
        <w:rPr>
          <w:b/>
        </w:rPr>
      </w:pPr>
      <w:hyperlink r:id="rId7" w:history="1">
        <w:r w:rsidRPr="00C636F3">
          <w:rPr>
            <w:rStyle w:val="Hyperlink"/>
            <w:b/>
          </w:rPr>
          <w:t>http://water.usgs.gov/edu/watercycle-kids-adv.html</w:t>
        </w:r>
      </w:hyperlink>
    </w:p>
    <w:p w:rsidR="009E15B0" w:rsidRDefault="009E15B0" w:rsidP="009E15B0">
      <w:pPr>
        <w:pStyle w:val="NoSpacing"/>
        <w:rPr>
          <w:b/>
        </w:rPr>
      </w:pPr>
    </w:p>
    <w:p w:rsidR="009E15B0" w:rsidRDefault="009E15B0" w:rsidP="009E15B0">
      <w:pPr>
        <w:pStyle w:val="NoSpacing"/>
      </w:pPr>
      <w:r w:rsidRPr="009E15B0">
        <w:rPr>
          <w:b/>
          <w:u w:val="single"/>
        </w:rPr>
        <w:t xml:space="preserve">Objectives: </w:t>
      </w:r>
      <w:r>
        <w:t>Through exploration of the USGS/FAO Interactive Water Cycle Diagram, students will be able to de</w:t>
      </w:r>
      <w:r w:rsidR="009307EF">
        <w:t>scribe the components</w:t>
      </w:r>
      <w:r>
        <w:t xml:space="preserve"> of the global water cycle</w:t>
      </w:r>
      <w:r w:rsidR="009307EF">
        <w:t xml:space="preserve"> and their functions.  Students will be able to predict how changes to water cycle components would affect the Earth system.</w:t>
      </w:r>
    </w:p>
    <w:p w:rsidR="009307EF" w:rsidRDefault="009307EF" w:rsidP="009E15B0">
      <w:pPr>
        <w:pStyle w:val="NoSpacing"/>
      </w:pPr>
    </w:p>
    <w:p w:rsidR="009307EF" w:rsidRDefault="009307EF" w:rsidP="009E15B0">
      <w:pPr>
        <w:pStyle w:val="NoSpacing"/>
      </w:pPr>
      <w:r>
        <w:rPr>
          <w:b/>
          <w:u w:val="single"/>
        </w:rPr>
        <w:t>Directions:</w:t>
      </w:r>
      <w:r>
        <w:t xml:space="preserve"> </w:t>
      </w:r>
    </w:p>
    <w:p w:rsidR="009307EF" w:rsidRDefault="009307EF" w:rsidP="009307EF">
      <w:pPr>
        <w:pStyle w:val="NoSpacing"/>
        <w:numPr>
          <w:ilvl w:val="0"/>
          <w:numId w:val="1"/>
        </w:numPr>
      </w:pPr>
      <w:r w:rsidRPr="009307EF">
        <w:rPr>
          <w:b/>
          <w:i/>
        </w:rPr>
        <w:t>Access</w:t>
      </w:r>
      <w:r>
        <w:t xml:space="preserve"> the USGS/FAO Interactive Water Cycle Diagram using the link above.  </w:t>
      </w:r>
    </w:p>
    <w:p w:rsidR="009307EF" w:rsidRDefault="009307EF" w:rsidP="009307EF">
      <w:pPr>
        <w:pStyle w:val="NoSpacing"/>
        <w:numPr>
          <w:ilvl w:val="0"/>
          <w:numId w:val="1"/>
        </w:numPr>
      </w:pPr>
      <w:r w:rsidRPr="009307EF">
        <w:rPr>
          <w:b/>
          <w:i/>
        </w:rPr>
        <w:t>Explore</w:t>
      </w:r>
      <w:r>
        <w:t xml:space="preserve"> the components</w:t>
      </w:r>
      <w:r w:rsidR="005B6BD3">
        <w:t xml:space="preserve"> (words in boxes on diagram)</w:t>
      </w:r>
      <w:bookmarkStart w:id="0" w:name="_GoBack"/>
      <w:bookmarkEnd w:id="0"/>
      <w:r>
        <w:t xml:space="preserve"> of the water cycle by moving your mouse over the component names.</w:t>
      </w:r>
    </w:p>
    <w:p w:rsidR="009307EF" w:rsidRDefault="009307EF" w:rsidP="009307EF">
      <w:pPr>
        <w:pStyle w:val="NoSpacing"/>
        <w:numPr>
          <w:ilvl w:val="0"/>
          <w:numId w:val="1"/>
        </w:numPr>
      </w:pPr>
      <w:r>
        <w:t xml:space="preserve">In your notebook, </w:t>
      </w:r>
      <w:r w:rsidRPr="009307EF">
        <w:rPr>
          <w:b/>
          <w:i/>
        </w:rPr>
        <w:t>write down each component name followed by a brief description</w:t>
      </w:r>
      <w:r>
        <w:t xml:space="preserve"> of its overall function within the water cycle.  For example:</w:t>
      </w:r>
    </w:p>
    <w:p w:rsidR="009307EF" w:rsidRDefault="009307EF" w:rsidP="009307EF">
      <w:pPr>
        <w:pStyle w:val="NoSpacing"/>
        <w:numPr>
          <w:ilvl w:val="1"/>
          <w:numId w:val="1"/>
        </w:numPr>
      </w:pPr>
      <w:r w:rsidRPr="009307EF">
        <w:t>“</w:t>
      </w:r>
      <w:r w:rsidRPr="009307EF">
        <w:rPr>
          <w:b/>
          <w:u w:val="single"/>
        </w:rPr>
        <w:t>Oceans:</w:t>
      </w:r>
      <w:r>
        <w:t xml:space="preserve"> largest reservoir of water on Earth (&gt;96%), 90% of water in atmosphere comes from evaporation of ocean water; ocean currents transport water all around the globe.  </w:t>
      </w:r>
      <w:r w:rsidRPr="009307EF">
        <w:rPr>
          <w:u w:val="single"/>
        </w:rPr>
        <w:t>Overall function within water cycle:</w:t>
      </w:r>
      <w:r>
        <w:t xml:space="preserve"> evaporation of water into atmosphere, transportation of water.”</w:t>
      </w:r>
    </w:p>
    <w:p w:rsidR="009307EF" w:rsidRPr="009307EF" w:rsidRDefault="009307EF" w:rsidP="009307EF">
      <w:pPr>
        <w:pStyle w:val="NoSpacing"/>
        <w:numPr>
          <w:ilvl w:val="0"/>
          <w:numId w:val="1"/>
        </w:numPr>
      </w:pPr>
      <w:r>
        <w:t xml:space="preserve">Write down any questions you have after reading about a component, and use links provided to explore each topic further.  I would like to incorporate your questions into a future lesson, so </w:t>
      </w:r>
      <w:r w:rsidRPr="005B6BD3">
        <w:rPr>
          <w:b/>
          <w:i/>
        </w:rPr>
        <w:t xml:space="preserve">please have at least ten questions </w:t>
      </w:r>
      <w:r w:rsidR="005B6BD3" w:rsidRPr="005B6BD3">
        <w:rPr>
          <w:b/>
          <w:i/>
        </w:rPr>
        <w:t>compiled</w:t>
      </w:r>
      <w:r w:rsidR="005B6BD3">
        <w:t xml:space="preserve"> from this activity.</w:t>
      </w:r>
      <w:r>
        <w:t xml:space="preserve">  </w:t>
      </w:r>
    </w:p>
    <w:sectPr w:rsidR="009307EF" w:rsidRPr="009307EF" w:rsidSect="009E1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31454"/>
    <w:multiLevelType w:val="hybridMultilevel"/>
    <w:tmpl w:val="FF4A6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5B0"/>
    <w:rsid w:val="00210D60"/>
    <w:rsid w:val="005B6BD3"/>
    <w:rsid w:val="009307EF"/>
    <w:rsid w:val="009E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15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15B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E1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E1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15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15B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E1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E1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ater.usgs.gov/edu/watercycle-kids-adv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7B917-5DEF-4E43-B70B-A242C4A7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2014-11-26T19:14:00Z</dcterms:created>
  <dcterms:modified xsi:type="dcterms:W3CDTF">2014-11-26T19:39:00Z</dcterms:modified>
</cp:coreProperties>
</file>